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C41D" w14:textId="47BF7BDD" w:rsidR="00C27B30" w:rsidRDefault="00E979E9" w:rsidP="00C27B30">
      <w:pPr>
        <w:spacing w:after="0" w:line="240" w:lineRule="auto"/>
        <w:jc w:val="center"/>
        <w:textAlignment w:val="baseline"/>
        <w:rPr>
          <w:rFonts w:ascii="Arial" w:eastAsia="Times New Roman" w:hAnsi="Arial" w:cs="Arial"/>
          <w:b/>
          <w:bCs/>
          <w:color w:val="000000"/>
          <w:sz w:val="24"/>
          <w:szCs w:val="24"/>
          <w:bdr w:val="none" w:sz="0" w:space="0" w:color="auto" w:frame="1"/>
        </w:rPr>
      </w:pPr>
      <w:r w:rsidRPr="00C27B30">
        <w:rPr>
          <w:rFonts w:ascii="Arial" w:eastAsia="Times New Roman" w:hAnsi="Arial" w:cs="Arial"/>
          <w:b/>
          <w:bCs/>
          <w:color w:val="000000"/>
          <w:sz w:val="24"/>
          <w:szCs w:val="24"/>
          <w:bdr w:val="none" w:sz="0" w:space="0" w:color="auto" w:frame="1"/>
        </w:rPr>
        <w:t>Laura Patiño</w:t>
      </w:r>
      <w:r w:rsidR="00C27B30">
        <w:rPr>
          <w:rFonts w:ascii="Arial" w:eastAsia="Times New Roman" w:hAnsi="Arial" w:cs="Arial"/>
          <w:b/>
          <w:bCs/>
          <w:color w:val="000000"/>
          <w:sz w:val="24"/>
          <w:szCs w:val="24"/>
          <w:bdr w:val="none" w:sz="0" w:space="0" w:color="auto" w:frame="1"/>
        </w:rPr>
        <w:br/>
        <w:t>Chief Resilience Officer</w:t>
      </w:r>
      <w:r w:rsidR="00C27B30">
        <w:rPr>
          <w:rFonts w:ascii="Arial" w:eastAsia="Times New Roman" w:hAnsi="Arial" w:cs="Arial"/>
          <w:b/>
          <w:bCs/>
          <w:color w:val="000000"/>
          <w:sz w:val="24"/>
          <w:szCs w:val="24"/>
          <w:bdr w:val="none" w:sz="0" w:space="0" w:color="auto" w:frame="1"/>
        </w:rPr>
        <w:br/>
        <w:t xml:space="preserve">City of </w:t>
      </w:r>
      <w:r w:rsidR="003E1752">
        <w:rPr>
          <w:rFonts w:ascii="Arial" w:eastAsia="Times New Roman" w:hAnsi="Arial" w:cs="Arial"/>
          <w:b/>
          <w:bCs/>
          <w:color w:val="000000"/>
          <w:sz w:val="24"/>
          <w:szCs w:val="24"/>
          <w:bdr w:val="none" w:sz="0" w:space="0" w:color="auto" w:frame="1"/>
        </w:rPr>
        <w:t>San Antonio</w:t>
      </w:r>
    </w:p>
    <w:p w14:paraId="737B3CB7" w14:textId="77777777" w:rsidR="00C27B30" w:rsidRDefault="00C27B30" w:rsidP="00C27B30">
      <w:pPr>
        <w:spacing w:after="0" w:line="240" w:lineRule="auto"/>
        <w:jc w:val="center"/>
        <w:textAlignment w:val="baseline"/>
        <w:rPr>
          <w:rFonts w:ascii="Arial" w:eastAsia="Times New Roman" w:hAnsi="Arial" w:cs="Arial"/>
          <w:b/>
          <w:bCs/>
          <w:color w:val="000000"/>
          <w:sz w:val="24"/>
          <w:szCs w:val="24"/>
          <w:bdr w:val="none" w:sz="0" w:space="0" w:color="auto" w:frame="1"/>
        </w:rPr>
      </w:pPr>
    </w:p>
    <w:p w14:paraId="7EFF8120" w14:textId="44951C2D" w:rsidR="00E979E9" w:rsidRPr="00C27B30" w:rsidRDefault="00E979E9" w:rsidP="00C27B30">
      <w:pPr>
        <w:spacing w:after="0" w:line="240" w:lineRule="auto"/>
        <w:jc w:val="center"/>
        <w:textAlignment w:val="baseline"/>
        <w:rPr>
          <w:rFonts w:ascii="Arial" w:eastAsia="Times New Roman" w:hAnsi="Arial" w:cs="Arial"/>
          <w:b/>
          <w:bCs/>
          <w:color w:val="000000"/>
          <w:sz w:val="24"/>
          <w:szCs w:val="24"/>
          <w:bdr w:val="none" w:sz="0" w:space="0" w:color="auto" w:frame="1"/>
        </w:rPr>
      </w:pPr>
      <w:r w:rsidRPr="00C27B30">
        <w:rPr>
          <w:rFonts w:ascii="Arial" w:eastAsia="Times New Roman" w:hAnsi="Arial" w:cs="Arial"/>
          <w:b/>
          <w:bCs/>
          <w:color w:val="000000"/>
          <w:sz w:val="24"/>
          <w:szCs w:val="24"/>
          <w:bdr w:val="none" w:sz="0" w:space="0" w:color="auto" w:frame="1"/>
        </w:rPr>
        <w:br/>
        <w:t>Bio</w:t>
      </w:r>
    </w:p>
    <w:p w14:paraId="6C7409B5" w14:textId="3AA54E07" w:rsidR="00E979E9" w:rsidRPr="00A17C5F" w:rsidRDefault="00E979E9" w:rsidP="00A17C5F">
      <w:pPr>
        <w:spacing w:after="0" w:line="240" w:lineRule="auto"/>
        <w:textAlignment w:val="baseline"/>
        <w:rPr>
          <w:rFonts w:ascii="Arial" w:eastAsia="Times New Roman" w:hAnsi="Arial" w:cs="Arial"/>
          <w:color w:val="000000"/>
          <w:sz w:val="15"/>
          <w:szCs w:val="15"/>
        </w:rPr>
      </w:pPr>
    </w:p>
    <w:p w14:paraId="3DC8CA2A" w14:textId="381B1C35" w:rsidR="009B1D28" w:rsidRDefault="003E6088" w:rsidP="00E979E9">
      <w:pPr>
        <w:spacing w:after="0" w:line="240" w:lineRule="auto"/>
        <w:textAlignment w:val="baseline"/>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L</w:t>
      </w:r>
      <w:r w:rsidR="00E979E9" w:rsidRPr="00E979E9">
        <w:rPr>
          <w:rFonts w:ascii="Arial" w:eastAsia="Times New Roman" w:hAnsi="Arial" w:cs="Arial"/>
          <w:color w:val="000000"/>
          <w:sz w:val="24"/>
          <w:szCs w:val="24"/>
          <w:bdr w:val="none" w:sz="0" w:space="0" w:color="auto" w:frame="1"/>
        </w:rPr>
        <w:t xml:space="preserve">aura Patiño, a native Colombian, </w:t>
      </w:r>
      <w:r w:rsidR="00E979E9">
        <w:rPr>
          <w:rFonts w:ascii="Arial" w:eastAsia="Times New Roman" w:hAnsi="Arial" w:cs="Arial"/>
          <w:color w:val="000000"/>
          <w:sz w:val="24"/>
          <w:szCs w:val="24"/>
          <w:bdr w:val="none" w:sz="0" w:space="0" w:color="auto" w:frame="1"/>
        </w:rPr>
        <w:t xml:space="preserve">is the Chief Resilience Officer for the City of </w:t>
      </w:r>
      <w:r w:rsidR="0010215E">
        <w:rPr>
          <w:rFonts w:ascii="Arial" w:eastAsia="Times New Roman" w:hAnsi="Arial" w:cs="Arial"/>
          <w:color w:val="000000"/>
          <w:sz w:val="24"/>
          <w:szCs w:val="24"/>
          <w:bdr w:val="none" w:sz="0" w:space="0" w:color="auto" w:frame="1"/>
        </w:rPr>
        <w:t>San Antonio</w:t>
      </w:r>
      <w:r w:rsidR="00E979E9">
        <w:rPr>
          <w:rFonts w:ascii="Arial" w:eastAsia="Times New Roman" w:hAnsi="Arial" w:cs="Arial"/>
          <w:color w:val="000000"/>
          <w:sz w:val="24"/>
          <w:szCs w:val="24"/>
          <w:bdr w:val="none" w:sz="0" w:space="0" w:color="auto" w:frame="1"/>
        </w:rPr>
        <w:t xml:space="preserve">. As the CRO, Laura </w:t>
      </w:r>
      <w:r w:rsidR="009B1D28">
        <w:rPr>
          <w:rFonts w:ascii="Arial" w:eastAsia="Times New Roman" w:hAnsi="Arial" w:cs="Arial"/>
          <w:color w:val="000000"/>
          <w:sz w:val="24"/>
          <w:szCs w:val="24"/>
          <w:bdr w:val="none" w:sz="0" w:space="0" w:color="auto" w:frame="1"/>
        </w:rPr>
        <w:t>leads</w:t>
      </w:r>
      <w:r w:rsidR="00E979E9">
        <w:rPr>
          <w:rFonts w:ascii="Arial" w:eastAsia="Times New Roman" w:hAnsi="Arial" w:cs="Arial"/>
          <w:color w:val="000000"/>
          <w:sz w:val="24"/>
          <w:szCs w:val="24"/>
          <w:bdr w:val="none" w:sz="0" w:space="0" w:color="auto" w:frame="1"/>
        </w:rPr>
        <w:t xml:space="preserve"> the development </w:t>
      </w:r>
      <w:r w:rsidR="0010215E">
        <w:rPr>
          <w:rFonts w:ascii="Arial" w:eastAsia="Times New Roman" w:hAnsi="Arial" w:cs="Arial"/>
          <w:color w:val="000000"/>
          <w:sz w:val="24"/>
          <w:szCs w:val="24"/>
          <w:bdr w:val="none" w:sz="0" w:space="0" w:color="auto" w:frame="1"/>
        </w:rPr>
        <w:t xml:space="preserve">and implementation </w:t>
      </w:r>
      <w:r w:rsidR="00AE39A8">
        <w:rPr>
          <w:rFonts w:ascii="Arial" w:eastAsia="Times New Roman" w:hAnsi="Arial" w:cs="Arial"/>
          <w:color w:val="000000"/>
          <w:sz w:val="24"/>
          <w:szCs w:val="24"/>
          <w:bdr w:val="none" w:sz="0" w:space="0" w:color="auto" w:frame="1"/>
        </w:rPr>
        <w:t xml:space="preserve">of </w:t>
      </w:r>
      <w:r w:rsidR="0010215E">
        <w:rPr>
          <w:rFonts w:ascii="Arial" w:eastAsia="Times New Roman" w:hAnsi="Arial" w:cs="Arial"/>
          <w:color w:val="000000"/>
          <w:sz w:val="24"/>
          <w:szCs w:val="24"/>
          <w:bdr w:val="none" w:sz="0" w:space="0" w:color="auto" w:frame="1"/>
        </w:rPr>
        <w:t>city</w:t>
      </w:r>
      <w:r w:rsidR="00AE39A8">
        <w:rPr>
          <w:rFonts w:ascii="Arial" w:eastAsia="Times New Roman" w:hAnsi="Arial" w:cs="Arial"/>
          <w:color w:val="000000"/>
          <w:sz w:val="24"/>
          <w:szCs w:val="24"/>
          <w:bdr w:val="none" w:sz="0" w:space="0" w:color="auto" w:frame="1"/>
        </w:rPr>
        <w:t xml:space="preserve">-wide </w:t>
      </w:r>
      <w:r w:rsidR="0010215E">
        <w:rPr>
          <w:rFonts w:ascii="Arial" w:eastAsia="Times New Roman" w:hAnsi="Arial" w:cs="Arial"/>
          <w:color w:val="000000"/>
          <w:sz w:val="24"/>
          <w:szCs w:val="24"/>
          <w:bdr w:val="none" w:sz="0" w:space="0" w:color="auto" w:frame="1"/>
        </w:rPr>
        <w:t xml:space="preserve">resilience </w:t>
      </w:r>
      <w:r w:rsidR="00AE39A8">
        <w:rPr>
          <w:rFonts w:ascii="Arial" w:eastAsia="Times New Roman" w:hAnsi="Arial" w:cs="Arial"/>
          <w:color w:val="000000"/>
          <w:sz w:val="24"/>
          <w:szCs w:val="24"/>
          <w:bdr w:val="none" w:sz="0" w:space="0" w:color="auto" w:frame="1"/>
        </w:rPr>
        <w:t xml:space="preserve">efforts which will help </w:t>
      </w:r>
      <w:r w:rsidR="00145BC7">
        <w:rPr>
          <w:rFonts w:ascii="Arial" w:eastAsia="Times New Roman" w:hAnsi="Arial" w:cs="Arial"/>
          <w:color w:val="000000"/>
          <w:sz w:val="24"/>
          <w:szCs w:val="24"/>
          <w:bdr w:val="none" w:sz="0" w:space="0" w:color="auto" w:frame="1"/>
        </w:rPr>
        <w:t xml:space="preserve">our communities </w:t>
      </w:r>
      <w:r w:rsidR="00493411">
        <w:rPr>
          <w:rFonts w:ascii="Arial" w:eastAsia="Times New Roman" w:hAnsi="Arial" w:cs="Arial"/>
          <w:color w:val="000000"/>
          <w:sz w:val="24"/>
          <w:szCs w:val="24"/>
          <w:bdr w:val="none" w:sz="0" w:space="0" w:color="auto" w:frame="1"/>
        </w:rPr>
        <w:t xml:space="preserve">equitably </w:t>
      </w:r>
      <w:r w:rsidR="00AE39A8">
        <w:rPr>
          <w:rFonts w:ascii="Arial" w:eastAsia="Times New Roman" w:hAnsi="Arial" w:cs="Arial"/>
          <w:color w:val="000000"/>
          <w:sz w:val="24"/>
          <w:szCs w:val="24"/>
          <w:bdr w:val="none" w:sz="0" w:space="0" w:color="auto" w:frame="1"/>
        </w:rPr>
        <w:t>prepare</w:t>
      </w:r>
      <w:r w:rsidR="00C21E4A">
        <w:rPr>
          <w:rFonts w:ascii="Arial" w:eastAsia="Times New Roman" w:hAnsi="Arial" w:cs="Arial"/>
          <w:color w:val="000000"/>
          <w:sz w:val="24"/>
          <w:szCs w:val="24"/>
          <w:bdr w:val="none" w:sz="0" w:space="0" w:color="auto" w:frame="1"/>
        </w:rPr>
        <w:t xml:space="preserve"> to</w:t>
      </w:r>
      <w:r w:rsidR="00AE39A8">
        <w:rPr>
          <w:rFonts w:ascii="Arial" w:eastAsia="Times New Roman" w:hAnsi="Arial" w:cs="Arial"/>
          <w:color w:val="000000"/>
          <w:sz w:val="24"/>
          <w:szCs w:val="24"/>
          <w:bdr w:val="none" w:sz="0" w:space="0" w:color="auto" w:frame="1"/>
        </w:rPr>
        <w:t xml:space="preserve">, </w:t>
      </w:r>
      <w:r w:rsidR="00C21E4A">
        <w:rPr>
          <w:rFonts w:ascii="Arial" w:eastAsia="Times New Roman" w:hAnsi="Arial" w:cs="Arial"/>
          <w:color w:val="000000"/>
          <w:sz w:val="24"/>
          <w:szCs w:val="24"/>
          <w:bdr w:val="none" w:sz="0" w:space="0" w:color="auto" w:frame="1"/>
        </w:rPr>
        <w:t>bounce back</w:t>
      </w:r>
      <w:r w:rsidR="00F34790">
        <w:rPr>
          <w:rFonts w:ascii="Arial" w:eastAsia="Times New Roman" w:hAnsi="Arial" w:cs="Arial"/>
          <w:color w:val="000000"/>
          <w:sz w:val="24"/>
          <w:szCs w:val="24"/>
          <w:bdr w:val="none" w:sz="0" w:space="0" w:color="auto" w:frame="1"/>
        </w:rPr>
        <w:t xml:space="preserve"> from</w:t>
      </w:r>
      <w:r w:rsidR="00C21E4A">
        <w:rPr>
          <w:rFonts w:ascii="Arial" w:eastAsia="Times New Roman" w:hAnsi="Arial" w:cs="Arial"/>
          <w:color w:val="000000"/>
          <w:sz w:val="24"/>
          <w:szCs w:val="24"/>
          <w:bdr w:val="none" w:sz="0" w:space="0" w:color="auto" w:frame="1"/>
        </w:rPr>
        <w:t>, and</w:t>
      </w:r>
      <w:r w:rsidR="00AE39A8">
        <w:rPr>
          <w:rFonts w:ascii="Arial" w:eastAsia="Times New Roman" w:hAnsi="Arial" w:cs="Arial"/>
          <w:color w:val="000000"/>
          <w:sz w:val="24"/>
          <w:szCs w:val="24"/>
          <w:bdr w:val="none" w:sz="0" w:space="0" w:color="auto" w:frame="1"/>
        </w:rPr>
        <w:t xml:space="preserve"> withstand </w:t>
      </w:r>
      <w:r w:rsidR="00565B56">
        <w:rPr>
          <w:rFonts w:ascii="Arial" w:eastAsia="Times New Roman" w:hAnsi="Arial" w:cs="Arial"/>
          <w:color w:val="000000"/>
          <w:sz w:val="24"/>
          <w:szCs w:val="24"/>
          <w:bdr w:val="none" w:sz="0" w:space="0" w:color="auto" w:frame="1"/>
        </w:rPr>
        <w:t xml:space="preserve">shocks - </w:t>
      </w:r>
      <w:r w:rsidR="00AE39A8">
        <w:rPr>
          <w:rFonts w:ascii="Arial" w:eastAsia="Times New Roman" w:hAnsi="Arial" w:cs="Arial"/>
          <w:color w:val="000000"/>
          <w:sz w:val="24"/>
          <w:szCs w:val="24"/>
          <w:bdr w:val="none" w:sz="0" w:space="0" w:color="auto" w:frame="1"/>
        </w:rPr>
        <w:t xml:space="preserve">natural and </w:t>
      </w:r>
      <w:r w:rsidR="00E748CB">
        <w:rPr>
          <w:rFonts w:ascii="Arial" w:eastAsia="Times New Roman" w:hAnsi="Arial" w:cs="Arial"/>
          <w:color w:val="000000"/>
          <w:sz w:val="24"/>
          <w:szCs w:val="24"/>
          <w:bdr w:val="none" w:sz="0" w:space="0" w:color="auto" w:frame="1"/>
        </w:rPr>
        <w:t>hum</w:t>
      </w:r>
      <w:r w:rsidR="00AE39A8">
        <w:rPr>
          <w:rFonts w:ascii="Arial" w:eastAsia="Times New Roman" w:hAnsi="Arial" w:cs="Arial"/>
          <w:color w:val="000000"/>
          <w:sz w:val="24"/>
          <w:szCs w:val="24"/>
          <w:bdr w:val="none" w:sz="0" w:space="0" w:color="auto" w:frame="1"/>
        </w:rPr>
        <w:t>an-</w:t>
      </w:r>
      <w:r w:rsidR="00E748CB">
        <w:rPr>
          <w:rFonts w:ascii="Arial" w:eastAsia="Times New Roman" w:hAnsi="Arial" w:cs="Arial"/>
          <w:color w:val="000000"/>
          <w:sz w:val="24"/>
          <w:szCs w:val="24"/>
          <w:bdr w:val="none" w:sz="0" w:space="0" w:color="auto" w:frame="1"/>
        </w:rPr>
        <w:t>driven</w:t>
      </w:r>
      <w:r w:rsidR="00AE39A8">
        <w:rPr>
          <w:rFonts w:ascii="Arial" w:eastAsia="Times New Roman" w:hAnsi="Arial" w:cs="Arial"/>
          <w:color w:val="000000"/>
          <w:sz w:val="24"/>
          <w:szCs w:val="24"/>
          <w:bdr w:val="none" w:sz="0" w:space="0" w:color="auto" w:frame="1"/>
        </w:rPr>
        <w:t xml:space="preserve"> dis</w:t>
      </w:r>
      <w:r w:rsidR="00E748CB">
        <w:rPr>
          <w:rFonts w:ascii="Arial" w:eastAsia="Times New Roman" w:hAnsi="Arial" w:cs="Arial"/>
          <w:color w:val="000000"/>
          <w:sz w:val="24"/>
          <w:szCs w:val="24"/>
          <w:bdr w:val="none" w:sz="0" w:space="0" w:color="auto" w:frame="1"/>
        </w:rPr>
        <w:t>asters</w:t>
      </w:r>
      <w:r w:rsidR="003E1752">
        <w:rPr>
          <w:rFonts w:ascii="Arial" w:eastAsia="Times New Roman" w:hAnsi="Arial" w:cs="Arial"/>
          <w:color w:val="000000"/>
          <w:sz w:val="24"/>
          <w:szCs w:val="24"/>
          <w:bdr w:val="none" w:sz="0" w:space="0" w:color="auto" w:frame="1"/>
        </w:rPr>
        <w:t xml:space="preserve"> </w:t>
      </w:r>
      <w:r w:rsidR="00565B56">
        <w:rPr>
          <w:rFonts w:ascii="Arial" w:eastAsia="Times New Roman" w:hAnsi="Arial" w:cs="Arial"/>
          <w:color w:val="000000"/>
          <w:sz w:val="24"/>
          <w:szCs w:val="24"/>
          <w:bdr w:val="none" w:sz="0" w:space="0" w:color="auto" w:frame="1"/>
        </w:rPr>
        <w:t xml:space="preserve">– and stresses </w:t>
      </w:r>
      <w:r w:rsidR="00BD0247">
        <w:rPr>
          <w:rFonts w:ascii="Arial" w:eastAsia="Times New Roman" w:hAnsi="Arial" w:cs="Arial"/>
          <w:color w:val="000000"/>
          <w:sz w:val="24"/>
          <w:szCs w:val="24"/>
          <w:bdr w:val="none" w:sz="0" w:space="0" w:color="auto" w:frame="1"/>
        </w:rPr>
        <w:t>–</w:t>
      </w:r>
      <w:r w:rsidR="00565B56">
        <w:rPr>
          <w:rFonts w:ascii="Arial" w:eastAsia="Times New Roman" w:hAnsi="Arial" w:cs="Arial"/>
          <w:color w:val="000000"/>
          <w:sz w:val="24"/>
          <w:szCs w:val="24"/>
          <w:bdr w:val="none" w:sz="0" w:space="0" w:color="auto" w:frame="1"/>
        </w:rPr>
        <w:t xml:space="preserve"> </w:t>
      </w:r>
      <w:r w:rsidR="00E748CB">
        <w:rPr>
          <w:rFonts w:ascii="Arial" w:eastAsia="Times New Roman" w:hAnsi="Arial" w:cs="Arial"/>
          <w:color w:val="000000"/>
          <w:sz w:val="24"/>
          <w:szCs w:val="24"/>
          <w:bdr w:val="none" w:sz="0" w:space="0" w:color="auto" w:frame="1"/>
        </w:rPr>
        <w:t>vulnerabilities</w:t>
      </w:r>
      <w:r w:rsidR="00926A41">
        <w:rPr>
          <w:rFonts w:ascii="Arial" w:eastAsia="Times New Roman" w:hAnsi="Arial" w:cs="Arial"/>
          <w:color w:val="000000"/>
          <w:sz w:val="24"/>
          <w:szCs w:val="24"/>
          <w:bdr w:val="none" w:sz="0" w:space="0" w:color="auto" w:frame="1"/>
        </w:rPr>
        <w:t xml:space="preserve"> that afflict </w:t>
      </w:r>
      <w:r w:rsidR="00493411">
        <w:rPr>
          <w:rFonts w:ascii="Arial" w:eastAsia="Times New Roman" w:hAnsi="Arial" w:cs="Arial"/>
          <w:color w:val="000000"/>
          <w:sz w:val="24"/>
          <w:szCs w:val="24"/>
          <w:bdr w:val="none" w:sz="0" w:space="0" w:color="auto" w:frame="1"/>
        </w:rPr>
        <w:t>our communities on an every</w:t>
      </w:r>
      <w:r w:rsidR="00E748CB">
        <w:rPr>
          <w:rFonts w:ascii="Arial" w:eastAsia="Times New Roman" w:hAnsi="Arial" w:cs="Arial"/>
          <w:color w:val="000000"/>
          <w:sz w:val="24"/>
          <w:szCs w:val="24"/>
          <w:bdr w:val="none" w:sz="0" w:space="0" w:color="auto" w:frame="1"/>
        </w:rPr>
        <w:t>-</w:t>
      </w:r>
      <w:r w:rsidR="00493411">
        <w:rPr>
          <w:rFonts w:ascii="Arial" w:eastAsia="Times New Roman" w:hAnsi="Arial" w:cs="Arial"/>
          <w:color w:val="000000"/>
          <w:sz w:val="24"/>
          <w:szCs w:val="24"/>
          <w:bdr w:val="none" w:sz="0" w:space="0" w:color="auto" w:frame="1"/>
        </w:rPr>
        <w:t xml:space="preserve">day basis. </w:t>
      </w:r>
    </w:p>
    <w:p w14:paraId="0F507787" w14:textId="77777777" w:rsidR="001E004A" w:rsidRDefault="001E004A" w:rsidP="001E004A">
      <w:pPr>
        <w:spacing w:after="0" w:line="240" w:lineRule="auto"/>
        <w:textAlignment w:val="baseline"/>
        <w:rPr>
          <w:rFonts w:ascii="Arial" w:eastAsia="Times New Roman" w:hAnsi="Arial" w:cs="Arial"/>
          <w:color w:val="000000"/>
          <w:sz w:val="24"/>
          <w:szCs w:val="24"/>
          <w:bdr w:val="none" w:sz="0" w:space="0" w:color="auto" w:frame="1"/>
        </w:rPr>
      </w:pPr>
    </w:p>
    <w:p w14:paraId="1D063163" w14:textId="55767E31" w:rsidR="001E004A" w:rsidRDefault="001E004A" w:rsidP="001E004A">
      <w:pPr>
        <w:spacing w:after="0" w:line="240" w:lineRule="auto"/>
        <w:textAlignment w:val="baseline"/>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Prior to her role in San Antonio, Laura served as the Chief Resilience Officer for the City of Austin, where she developed and comprehensive resilience framework, One Austin, created grant programs to enhance community organizations capacity before, during, and after disasters, and implemented a resilience hubs program. Prior to Austin, Laura served the City of Houston for four year</w:t>
      </w:r>
      <w:r w:rsidR="00BA1F5C">
        <w:rPr>
          <w:rFonts w:ascii="Arial" w:eastAsia="Times New Roman" w:hAnsi="Arial" w:cs="Arial"/>
          <w:color w:val="000000"/>
          <w:sz w:val="24"/>
          <w:szCs w:val="24"/>
          <w:bdr w:val="none" w:sz="0" w:space="0" w:color="auto" w:frame="1"/>
        </w:rPr>
        <w:t xml:space="preserve">s, focusing on </w:t>
      </w:r>
      <w:r>
        <w:rPr>
          <w:rFonts w:ascii="Arial" w:eastAsia="Times New Roman" w:hAnsi="Arial" w:cs="Arial"/>
          <w:color w:val="000000"/>
          <w:sz w:val="24"/>
          <w:szCs w:val="24"/>
          <w:bdr w:val="none" w:sz="0" w:space="0" w:color="auto" w:frame="1"/>
        </w:rPr>
        <w:t>Harvey Recovery efforts</w:t>
      </w:r>
      <w:r w:rsidR="00BA1F5C">
        <w:rPr>
          <w:rFonts w:ascii="Arial" w:eastAsia="Times New Roman" w:hAnsi="Arial" w:cs="Arial"/>
          <w:color w:val="000000"/>
          <w:sz w:val="24"/>
          <w:szCs w:val="24"/>
          <w:bdr w:val="none" w:sz="0" w:space="0" w:color="auto" w:frame="1"/>
        </w:rPr>
        <w:t>,</w:t>
      </w:r>
      <w:r>
        <w:rPr>
          <w:rFonts w:ascii="Arial" w:eastAsia="Times New Roman" w:hAnsi="Arial" w:cs="Arial"/>
          <w:color w:val="000000"/>
          <w:sz w:val="24"/>
          <w:szCs w:val="24"/>
          <w:bdr w:val="none" w:sz="0" w:space="0" w:color="auto" w:frame="1"/>
        </w:rPr>
        <w:t xml:space="preserve"> the Resilient Houston strategy</w:t>
      </w:r>
      <w:r w:rsidR="00BA1F5C">
        <w:rPr>
          <w:rFonts w:ascii="Arial" w:eastAsia="Times New Roman" w:hAnsi="Arial" w:cs="Arial"/>
          <w:color w:val="000000"/>
          <w:sz w:val="24"/>
          <w:szCs w:val="24"/>
          <w:bdr w:val="none" w:sz="0" w:space="0" w:color="auto" w:frame="1"/>
        </w:rPr>
        <w:t>, Houston’s Climate Action Plan.</w:t>
      </w:r>
      <w:r>
        <w:rPr>
          <w:rFonts w:ascii="Arial" w:eastAsia="Times New Roman" w:hAnsi="Arial" w:cs="Arial"/>
          <w:color w:val="000000"/>
          <w:sz w:val="24"/>
          <w:szCs w:val="24"/>
          <w:bdr w:val="none" w:sz="0" w:space="0" w:color="auto" w:frame="1"/>
        </w:rPr>
        <w:t xml:space="preserve"> </w:t>
      </w:r>
    </w:p>
    <w:p w14:paraId="5CB46340" w14:textId="77777777" w:rsidR="001E004A" w:rsidRDefault="001E004A" w:rsidP="00E979E9">
      <w:pPr>
        <w:spacing w:after="0" w:line="240" w:lineRule="auto"/>
        <w:textAlignment w:val="baseline"/>
        <w:rPr>
          <w:rFonts w:ascii="Arial" w:eastAsia="Times New Roman" w:hAnsi="Arial" w:cs="Arial"/>
          <w:color w:val="000000"/>
          <w:sz w:val="24"/>
          <w:szCs w:val="24"/>
          <w:bdr w:val="none" w:sz="0" w:space="0" w:color="auto" w:frame="1"/>
        </w:rPr>
      </w:pPr>
    </w:p>
    <w:p w14:paraId="475605C5" w14:textId="05637AE5" w:rsidR="00C27B30" w:rsidRDefault="00C27B30" w:rsidP="00E979E9">
      <w:pPr>
        <w:spacing w:after="0" w:line="240" w:lineRule="auto"/>
        <w:textAlignment w:val="baseline"/>
        <w:rPr>
          <w:rFonts w:ascii="Arial" w:eastAsia="Times New Roman" w:hAnsi="Arial" w:cs="Arial"/>
          <w:color w:val="000000"/>
          <w:sz w:val="24"/>
          <w:szCs w:val="24"/>
          <w:bdr w:val="none" w:sz="0" w:space="0" w:color="auto" w:frame="1"/>
        </w:rPr>
      </w:pPr>
      <w:r>
        <w:rPr>
          <w:rFonts w:ascii="Arial" w:eastAsia="Times New Roman" w:hAnsi="Arial" w:cs="Arial"/>
          <w:color w:val="000000"/>
          <w:sz w:val="24"/>
          <w:szCs w:val="24"/>
          <w:bdr w:val="none" w:sz="0" w:space="0" w:color="auto" w:frame="1"/>
        </w:rPr>
        <w:t xml:space="preserve">Laura </w:t>
      </w:r>
      <w:r w:rsidRPr="00E979E9">
        <w:rPr>
          <w:rFonts w:ascii="Arial" w:eastAsia="Times New Roman" w:hAnsi="Arial" w:cs="Arial"/>
          <w:color w:val="000000"/>
          <w:sz w:val="24"/>
          <w:szCs w:val="24"/>
          <w:bdr w:val="none" w:sz="0" w:space="0" w:color="auto" w:frame="1"/>
        </w:rPr>
        <w:t xml:space="preserve">has a background in environmental engineering with a focus on integrated bioresources and water resources management. In the engineering field, </w:t>
      </w:r>
      <w:r w:rsidR="00740C6C">
        <w:rPr>
          <w:rFonts w:ascii="Arial" w:eastAsia="Times New Roman" w:hAnsi="Arial" w:cs="Arial"/>
          <w:color w:val="000000"/>
          <w:sz w:val="24"/>
          <w:szCs w:val="24"/>
          <w:bdr w:val="none" w:sz="0" w:space="0" w:color="auto" w:frame="1"/>
        </w:rPr>
        <w:t>she</w:t>
      </w:r>
      <w:r w:rsidRPr="00E979E9">
        <w:rPr>
          <w:rFonts w:ascii="Arial" w:eastAsia="Times New Roman" w:hAnsi="Arial" w:cs="Arial"/>
          <w:color w:val="000000"/>
          <w:sz w:val="24"/>
          <w:szCs w:val="24"/>
          <w:bdr w:val="none" w:sz="0" w:space="0" w:color="auto" w:frame="1"/>
        </w:rPr>
        <w:t xml:space="preserve"> has </w:t>
      </w:r>
      <w:r w:rsidR="00E77B0A">
        <w:rPr>
          <w:rFonts w:ascii="Arial" w:eastAsia="Times New Roman" w:hAnsi="Arial" w:cs="Arial"/>
          <w:color w:val="000000"/>
          <w:sz w:val="24"/>
          <w:szCs w:val="24"/>
          <w:bdr w:val="none" w:sz="0" w:space="0" w:color="auto" w:frame="1"/>
        </w:rPr>
        <w:t>contributed to the</w:t>
      </w:r>
      <w:r w:rsidRPr="00E979E9">
        <w:rPr>
          <w:rFonts w:ascii="Arial" w:eastAsia="Times New Roman" w:hAnsi="Arial" w:cs="Arial"/>
          <w:color w:val="000000"/>
          <w:sz w:val="24"/>
          <w:szCs w:val="24"/>
          <w:bdr w:val="none" w:sz="0" w:space="0" w:color="auto" w:frame="1"/>
        </w:rPr>
        <w:t xml:space="preserve"> private, academic, and government sectors advancing environmental justice and remediation, climate mitigation and adaptation, and disaster recovery research, projects and programs.</w:t>
      </w:r>
    </w:p>
    <w:p w14:paraId="71D3D084" w14:textId="77777777" w:rsidR="00C27B30" w:rsidRDefault="00C27B30" w:rsidP="00E979E9">
      <w:pPr>
        <w:spacing w:after="0" w:line="240" w:lineRule="auto"/>
        <w:textAlignment w:val="baseline"/>
        <w:rPr>
          <w:rFonts w:ascii="Arial" w:eastAsia="Times New Roman" w:hAnsi="Arial" w:cs="Arial"/>
          <w:color w:val="000000"/>
          <w:sz w:val="24"/>
          <w:szCs w:val="24"/>
          <w:bdr w:val="none" w:sz="0" w:space="0" w:color="auto" w:frame="1"/>
        </w:rPr>
      </w:pPr>
    </w:p>
    <w:p w14:paraId="7E9468A8" w14:textId="10F3781B" w:rsidR="00D20FB2" w:rsidRPr="00E979E9" w:rsidRDefault="00E979E9" w:rsidP="00E979E9">
      <w:pPr>
        <w:spacing w:after="0" w:line="240" w:lineRule="auto"/>
        <w:textAlignment w:val="baseline"/>
        <w:rPr>
          <w:rFonts w:ascii="Arial" w:eastAsia="Times New Roman" w:hAnsi="Arial" w:cs="Arial"/>
          <w:color w:val="000000"/>
          <w:sz w:val="24"/>
          <w:szCs w:val="24"/>
          <w:bdr w:val="none" w:sz="0" w:space="0" w:color="auto" w:frame="1"/>
        </w:rPr>
      </w:pPr>
      <w:r w:rsidRPr="00E979E9">
        <w:rPr>
          <w:rFonts w:ascii="Arial" w:eastAsia="Times New Roman" w:hAnsi="Arial" w:cs="Arial"/>
          <w:color w:val="000000"/>
          <w:sz w:val="24"/>
          <w:szCs w:val="24"/>
          <w:bdr w:val="none" w:sz="0" w:space="0" w:color="auto" w:frame="1"/>
        </w:rPr>
        <w:t>Laura earned her Master’s Degree from McGill University in Montreal</w:t>
      </w:r>
      <w:r w:rsidR="006B473A">
        <w:rPr>
          <w:rFonts w:ascii="Arial" w:eastAsia="Times New Roman" w:hAnsi="Arial" w:cs="Arial"/>
          <w:color w:val="000000"/>
          <w:sz w:val="24"/>
          <w:szCs w:val="24"/>
          <w:bdr w:val="none" w:sz="0" w:space="0" w:color="auto" w:frame="1"/>
        </w:rPr>
        <w:t>, Canada</w:t>
      </w:r>
      <w:r w:rsidRPr="00E979E9">
        <w:rPr>
          <w:rFonts w:ascii="Arial" w:eastAsia="Times New Roman" w:hAnsi="Arial" w:cs="Arial"/>
          <w:color w:val="000000"/>
          <w:sz w:val="24"/>
          <w:szCs w:val="24"/>
          <w:bdr w:val="none" w:sz="0" w:space="0" w:color="auto" w:frame="1"/>
        </w:rPr>
        <w:t xml:space="preserve"> and </w:t>
      </w:r>
      <w:r w:rsidR="00EA5586">
        <w:rPr>
          <w:rFonts w:ascii="Arial" w:eastAsia="Times New Roman" w:hAnsi="Arial" w:cs="Arial"/>
          <w:color w:val="000000"/>
          <w:sz w:val="24"/>
          <w:szCs w:val="24"/>
          <w:bdr w:val="none" w:sz="0" w:space="0" w:color="auto" w:frame="1"/>
        </w:rPr>
        <w:t xml:space="preserve">her </w:t>
      </w:r>
      <w:r w:rsidRPr="00E979E9">
        <w:rPr>
          <w:rFonts w:ascii="Arial" w:eastAsia="Times New Roman" w:hAnsi="Arial" w:cs="Arial"/>
          <w:color w:val="000000"/>
          <w:sz w:val="24"/>
          <w:szCs w:val="24"/>
          <w:bdr w:val="none" w:sz="0" w:space="0" w:color="auto" w:frame="1"/>
        </w:rPr>
        <w:t>Bachelor’s Degree from Louisiana State University in Baton Rouge. She is a</w:t>
      </w:r>
      <w:r w:rsidR="002E291D">
        <w:rPr>
          <w:rFonts w:ascii="Arial" w:eastAsia="Times New Roman" w:hAnsi="Arial" w:cs="Arial"/>
          <w:color w:val="000000"/>
          <w:sz w:val="24"/>
          <w:szCs w:val="24"/>
          <w:bdr w:val="none" w:sz="0" w:space="0" w:color="auto" w:frame="1"/>
        </w:rPr>
        <w:t xml:space="preserve"> </w:t>
      </w:r>
      <w:r w:rsidR="002E291D" w:rsidRPr="00E979E9">
        <w:rPr>
          <w:rFonts w:ascii="Arial" w:eastAsia="Times New Roman" w:hAnsi="Arial" w:cs="Arial"/>
          <w:color w:val="000000"/>
          <w:sz w:val="24"/>
          <w:szCs w:val="24"/>
          <w:bdr w:val="none" w:sz="0" w:space="0" w:color="auto" w:frame="1"/>
        </w:rPr>
        <w:t>contributing author to the Fifth National Climate Assessment</w:t>
      </w:r>
      <w:r w:rsidR="002E291D">
        <w:rPr>
          <w:rFonts w:ascii="Arial" w:eastAsia="Times New Roman" w:hAnsi="Arial" w:cs="Arial"/>
          <w:color w:val="000000"/>
          <w:sz w:val="24"/>
          <w:szCs w:val="24"/>
          <w:bdr w:val="none" w:sz="0" w:space="0" w:color="auto" w:frame="1"/>
        </w:rPr>
        <w:t xml:space="preserve">, </w:t>
      </w:r>
      <w:r w:rsidR="00C9297E">
        <w:rPr>
          <w:rFonts w:ascii="Arial" w:eastAsia="Times New Roman" w:hAnsi="Arial" w:cs="Arial"/>
          <w:color w:val="000000"/>
          <w:sz w:val="24"/>
          <w:szCs w:val="24"/>
          <w:bdr w:val="none" w:sz="0" w:space="0" w:color="auto" w:frame="1"/>
        </w:rPr>
        <w:t>serves in multiple task forces a</w:t>
      </w:r>
      <w:r w:rsidR="00EA5586">
        <w:rPr>
          <w:rFonts w:ascii="Arial" w:eastAsia="Times New Roman" w:hAnsi="Arial" w:cs="Arial"/>
          <w:color w:val="000000"/>
          <w:sz w:val="24"/>
          <w:szCs w:val="24"/>
          <w:bdr w:val="none" w:sz="0" w:space="0" w:color="auto" w:frame="1"/>
        </w:rPr>
        <w:t>nd advisory council a</w:t>
      </w:r>
      <w:r w:rsidR="00C9297E">
        <w:rPr>
          <w:rFonts w:ascii="Arial" w:eastAsia="Times New Roman" w:hAnsi="Arial" w:cs="Arial"/>
          <w:color w:val="000000"/>
          <w:sz w:val="24"/>
          <w:szCs w:val="24"/>
          <w:bdr w:val="none" w:sz="0" w:space="0" w:color="auto" w:frame="1"/>
        </w:rPr>
        <w:t>cross Texas and the U.S.,</w:t>
      </w:r>
      <w:r w:rsidR="0069205D">
        <w:rPr>
          <w:rFonts w:ascii="Arial" w:eastAsia="Times New Roman" w:hAnsi="Arial" w:cs="Arial"/>
          <w:color w:val="000000"/>
          <w:sz w:val="24"/>
          <w:szCs w:val="24"/>
          <w:bdr w:val="none" w:sz="0" w:space="0" w:color="auto" w:frame="1"/>
        </w:rPr>
        <w:t xml:space="preserve"> </w:t>
      </w:r>
      <w:r w:rsidR="00D676BC">
        <w:rPr>
          <w:rFonts w:ascii="Arial" w:eastAsia="Times New Roman" w:hAnsi="Arial" w:cs="Arial"/>
          <w:color w:val="000000"/>
          <w:sz w:val="24"/>
          <w:szCs w:val="24"/>
          <w:bdr w:val="none" w:sz="0" w:space="0" w:color="auto" w:frame="1"/>
        </w:rPr>
        <w:t xml:space="preserve">and was named </w:t>
      </w:r>
      <w:r w:rsidR="00D20FB2">
        <w:rPr>
          <w:rFonts w:ascii="Arial" w:eastAsia="Times New Roman" w:hAnsi="Arial" w:cs="Arial"/>
          <w:color w:val="000000"/>
          <w:sz w:val="24"/>
          <w:szCs w:val="24"/>
          <w:bdr w:val="none" w:sz="0" w:space="0" w:color="auto" w:frame="1"/>
        </w:rPr>
        <w:t xml:space="preserve">a </w:t>
      </w:r>
      <w:r w:rsidRPr="00E979E9">
        <w:rPr>
          <w:rFonts w:ascii="Arial" w:eastAsia="Times New Roman" w:hAnsi="Arial" w:cs="Arial"/>
          <w:color w:val="000000"/>
          <w:sz w:val="24"/>
          <w:szCs w:val="24"/>
          <w:bdr w:val="none" w:sz="0" w:space="0" w:color="auto" w:frame="1"/>
        </w:rPr>
        <w:t>GreenBiz 30 under 30 honoree</w:t>
      </w:r>
      <w:r w:rsidR="00D676BC">
        <w:rPr>
          <w:rFonts w:ascii="Arial" w:eastAsia="Times New Roman" w:hAnsi="Arial" w:cs="Arial"/>
          <w:color w:val="000000"/>
          <w:sz w:val="24"/>
          <w:szCs w:val="24"/>
          <w:bdr w:val="none" w:sz="0" w:space="0" w:color="auto" w:frame="1"/>
        </w:rPr>
        <w:t>.</w:t>
      </w:r>
      <w:r w:rsidR="003E04D7">
        <w:rPr>
          <w:rFonts w:ascii="Arial" w:eastAsia="Times New Roman" w:hAnsi="Arial" w:cs="Arial"/>
          <w:color w:val="000000"/>
          <w:sz w:val="24"/>
          <w:szCs w:val="24"/>
          <w:bdr w:val="none" w:sz="0" w:space="0" w:color="auto" w:frame="1"/>
        </w:rPr>
        <w:t xml:space="preserve"> Though she was born in Colombia, </w:t>
      </w:r>
      <w:r w:rsidR="004779A2">
        <w:rPr>
          <w:rFonts w:ascii="Arial" w:eastAsia="Times New Roman" w:hAnsi="Arial" w:cs="Arial"/>
          <w:color w:val="000000"/>
          <w:sz w:val="24"/>
          <w:szCs w:val="24"/>
          <w:bdr w:val="none" w:sz="0" w:space="0" w:color="auto" w:frame="1"/>
        </w:rPr>
        <w:t xml:space="preserve">Laura has called Texas home for over 6 years, and now lives in San Antonio with her </w:t>
      </w:r>
      <w:r w:rsidR="003E6088">
        <w:rPr>
          <w:rFonts w:ascii="Arial" w:eastAsia="Times New Roman" w:hAnsi="Arial" w:cs="Arial"/>
          <w:color w:val="000000"/>
          <w:sz w:val="24"/>
          <w:szCs w:val="24"/>
          <w:bdr w:val="none" w:sz="0" w:space="0" w:color="auto" w:frame="1"/>
        </w:rPr>
        <w:t>spouse</w:t>
      </w:r>
      <w:r w:rsidR="000615E4">
        <w:rPr>
          <w:rFonts w:ascii="Arial" w:eastAsia="Times New Roman" w:hAnsi="Arial" w:cs="Arial"/>
          <w:color w:val="000000"/>
          <w:sz w:val="24"/>
          <w:szCs w:val="24"/>
          <w:bdr w:val="none" w:sz="0" w:space="0" w:color="auto" w:frame="1"/>
        </w:rPr>
        <w:t xml:space="preserve">, </w:t>
      </w:r>
      <w:r w:rsidR="00B21607">
        <w:rPr>
          <w:rFonts w:ascii="Arial" w:eastAsia="Times New Roman" w:hAnsi="Arial" w:cs="Arial"/>
          <w:color w:val="000000"/>
          <w:sz w:val="24"/>
          <w:szCs w:val="24"/>
          <w:bdr w:val="none" w:sz="0" w:space="0" w:color="auto" w:frame="1"/>
        </w:rPr>
        <w:t>daughter,</w:t>
      </w:r>
      <w:r w:rsidR="003E6088">
        <w:rPr>
          <w:rFonts w:ascii="Arial" w:eastAsia="Times New Roman" w:hAnsi="Arial" w:cs="Arial"/>
          <w:color w:val="000000"/>
          <w:sz w:val="24"/>
          <w:szCs w:val="24"/>
          <w:bdr w:val="none" w:sz="0" w:space="0" w:color="auto" w:frame="1"/>
        </w:rPr>
        <w:t xml:space="preserve"> and dog. </w:t>
      </w:r>
      <w:r w:rsidR="00844D65">
        <w:rPr>
          <w:rFonts w:ascii="Arial" w:eastAsia="Times New Roman" w:hAnsi="Arial" w:cs="Arial"/>
          <w:color w:val="000000"/>
          <w:sz w:val="24"/>
          <w:szCs w:val="24"/>
          <w:bdr w:val="none" w:sz="0" w:space="0" w:color="auto" w:frame="1"/>
        </w:rPr>
        <w:t xml:space="preserve">Together, they enjoy the outdoors </w:t>
      </w:r>
      <w:r w:rsidR="00DB1DBB">
        <w:rPr>
          <w:rFonts w:ascii="Arial" w:eastAsia="Times New Roman" w:hAnsi="Arial" w:cs="Arial"/>
          <w:color w:val="000000"/>
          <w:sz w:val="24"/>
          <w:szCs w:val="24"/>
          <w:bdr w:val="none" w:sz="0" w:space="0" w:color="auto" w:frame="1"/>
        </w:rPr>
        <w:t xml:space="preserve">– cycling, camping, and water sports - </w:t>
      </w:r>
      <w:r w:rsidR="00844D65">
        <w:rPr>
          <w:rFonts w:ascii="Arial" w:eastAsia="Times New Roman" w:hAnsi="Arial" w:cs="Arial"/>
          <w:color w:val="000000"/>
          <w:sz w:val="24"/>
          <w:szCs w:val="24"/>
          <w:bdr w:val="none" w:sz="0" w:space="0" w:color="auto" w:frame="1"/>
        </w:rPr>
        <w:t>and share a passion for environmenta</w:t>
      </w:r>
      <w:r w:rsidR="00DB1DBB">
        <w:rPr>
          <w:rFonts w:ascii="Arial" w:eastAsia="Times New Roman" w:hAnsi="Arial" w:cs="Arial"/>
          <w:color w:val="000000"/>
          <w:sz w:val="24"/>
          <w:szCs w:val="24"/>
          <w:bdr w:val="none" w:sz="0" w:space="0" w:color="auto" w:frame="1"/>
        </w:rPr>
        <w:t>l</w:t>
      </w:r>
      <w:r w:rsidR="00844D65">
        <w:rPr>
          <w:rFonts w:ascii="Arial" w:eastAsia="Times New Roman" w:hAnsi="Arial" w:cs="Arial"/>
          <w:color w:val="000000"/>
          <w:sz w:val="24"/>
          <w:szCs w:val="24"/>
          <w:bdr w:val="none" w:sz="0" w:space="0" w:color="auto" w:frame="1"/>
        </w:rPr>
        <w:t xml:space="preserve"> conservation</w:t>
      </w:r>
      <w:r w:rsidR="00DB1DBB">
        <w:rPr>
          <w:rFonts w:ascii="Arial" w:eastAsia="Times New Roman" w:hAnsi="Arial" w:cs="Arial"/>
          <w:color w:val="000000"/>
          <w:sz w:val="24"/>
          <w:szCs w:val="24"/>
          <w:bdr w:val="none" w:sz="0" w:space="0" w:color="auto" w:frame="1"/>
        </w:rPr>
        <w:t>.</w:t>
      </w:r>
      <w:r w:rsidR="003E04D7">
        <w:rPr>
          <w:rFonts w:ascii="Arial" w:eastAsia="Times New Roman" w:hAnsi="Arial" w:cs="Arial"/>
          <w:color w:val="000000"/>
          <w:sz w:val="24"/>
          <w:szCs w:val="24"/>
          <w:bdr w:val="none" w:sz="0" w:space="0" w:color="auto" w:frame="1"/>
        </w:rPr>
        <w:t xml:space="preserve"> </w:t>
      </w:r>
    </w:p>
    <w:p w14:paraId="72AF4452" w14:textId="73274C51" w:rsidR="00E979E9" w:rsidRDefault="00E979E9"/>
    <w:p w14:paraId="45A7B54A" w14:textId="4DE2A715" w:rsidR="00C9297E" w:rsidRDefault="00C9297E"/>
    <w:p w14:paraId="0B30AA3F" w14:textId="0B3241A1" w:rsidR="00C9297E" w:rsidRDefault="00C9297E" w:rsidP="00C9297E"/>
    <w:sectPr w:rsidR="00C92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E9"/>
    <w:rsid w:val="000615E4"/>
    <w:rsid w:val="00072B55"/>
    <w:rsid w:val="0010215E"/>
    <w:rsid w:val="00145BC7"/>
    <w:rsid w:val="001D11ED"/>
    <w:rsid w:val="001D4713"/>
    <w:rsid w:val="001E004A"/>
    <w:rsid w:val="00230B40"/>
    <w:rsid w:val="002E291D"/>
    <w:rsid w:val="003E04D7"/>
    <w:rsid w:val="003E1752"/>
    <w:rsid w:val="003E6088"/>
    <w:rsid w:val="004779A2"/>
    <w:rsid w:val="00493411"/>
    <w:rsid w:val="00565B56"/>
    <w:rsid w:val="005973E6"/>
    <w:rsid w:val="0069205D"/>
    <w:rsid w:val="006B473A"/>
    <w:rsid w:val="00740C6C"/>
    <w:rsid w:val="00844D65"/>
    <w:rsid w:val="00926A41"/>
    <w:rsid w:val="009B1D28"/>
    <w:rsid w:val="009E2A4F"/>
    <w:rsid w:val="00A17C5F"/>
    <w:rsid w:val="00A25698"/>
    <w:rsid w:val="00AC4945"/>
    <w:rsid w:val="00AE39A8"/>
    <w:rsid w:val="00B21607"/>
    <w:rsid w:val="00BA1F5C"/>
    <w:rsid w:val="00BD0247"/>
    <w:rsid w:val="00C21E4A"/>
    <w:rsid w:val="00C27B30"/>
    <w:rsid w:val="00C9297E"/>
    <w:rsid w:val="00CD2287"/>
    <w:rsid w:val="00D20FB2"/>
    <w:rsid w:val="00D676BC"/>
    <w:rsid w:val="00DB1DBB"/>
    <w:rsid w:val="00DF3F85"/>
    <w:rsid w:val="00E748CB"/>
    <w:rsid w:val="00E77B0A"/>
    <w:rsid w:val="00E979E9"/>
    <w:rsid w:val="00EA5586"/>
    <w:rsid w:val="00F34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B630"/>
  <w15:chartTrackingRefBased/>
  <w15:docId w15:val="{0589F63B-025B-44FE-B0D2-25D2F6DC5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E979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5089">
      <w:bodyDiv w:val="1"/>
      <w:marLeft w:val="0"/>
      <w:marRight w:val="0"/>
      <w:marTop w:val="0"/>
      <w:marBottom w:val="0"/>
      <w:divBdr>
        <w:top w:val="none" w:sz="0" w:space="0" w:color="auto"/>
        <w:left w:val="none" w:sz="0" w:space="0" w:color="auto"/>
        <w:bottom w:val="none" w:sz="0" w:space="0" w:color="auto"/>
        <w:right w:val="none" w:sz="0" w:space="0" w:color="auto"/>
      </w:divBdr>
      <w:divsChild>
        <w:div w:id="551693697">
          <w:marLeft w:val="0"/>
          <w:marRight w:val="0"/>
          <w:marTop w:val="0"/>
          <w:marBottom w:val="0"/>
          <w:divBdr>
            <w:top w:val="none" w:sz="0" w:space="0" w:color="auto"/>
            <w:left w:val="none" w:sz="0" w:space="0" w:color="auto"/>
            <w:bottom w:val="none" w:sz="0" w:space="0" w:color="auto"/>
            <w:right w:val="none" w:sz="0" w:space="0" w:color="auto"/>
          </w:divBdr>
        </w:div>
        <w:div w:id="476384047">
          <w:marLeft w:val="0"/>
          <w:marRight w:val="0"/>
          <w:marTop w:val="0"/>
          <w:marBottom w:val="0"/>
          <w:divBdr>
            <w:top w:val="none" w:sz="0" w:space="0" w:color="auto"/>
            <w:left w:val="none" w:sz="0" w:space="0" w:color="auto"/>
            <w:bottom w:val="none" w:sz="0" w:space="0" w:color="auto"/>
            <w:right w:val="none" w:sz="0" w:space="0" w:color="auto"/>
          </w:divBdr>
          <w:divsChild>
            <w:div w:id="1178689607">
              <w:marLeft w:val="0"/>
              <w:marRight w:val="0"/>
              <w:marTop w:val="0"/>
              <w:marBottom w:val="0"/>
              <w:divBdr>
                <w:top w:val="none" w:sz="0" w:space="0" w:color="auto"/>
                <w:left w:val="none" w:sz="0" w:space="0" w:color="auto"/>
                <w:bottom w:val="none" w:sz="0" w:space="0" w:color="auto"/>
                <w:right w:val="none" w:sz="0" w:space="0" w:color="auto"/>
              </w:divBdr>
              <w:divsChild>
                <w:div w:id="129914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66981BB990FE43814B633F227FDB98" ma:contentTypeVersion="2" ma:contentTypeDescription="Create a new document." ma:contentTypeScope="" ma:versionID="203991aec6f29749d051b37020279d26">
  <xsd:schema xmlns:xsd="http://www.w3.org/2001/XMLSchema" xmlns:xs="http://www.w3.org/2001/XMLSchema" xmlns:p="http://schemas.microsoft.com/office/2006/metadata/properties" xmlns:ns3="a18d2c2a-cf99-4119-a77c-24b41dba5990" targetNamespace="http://schemas.microsoft.com/office/2006/metadata/properties" ma:root="true" ma:fieldsID="fa6db7551d6318f6e853721d2f5ca301" ns3:_="">
    <xsd:import namespace="a18d2c2a-cf99-4119-a77c-24b41dba59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d2c2a-cf99-4119-a77c-24b41dba59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4FF683-F3DB-4CAC-BACE-17C0A0AEF4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5D4B0A-696D-486B-9195-B72310F85559}">
  <ds:schemaRefs>
    <ds:schemaRef ds:uri="http://schemas.microsoft.com/sharepoint/v3/contenttype/forms"/>
  </ds:schemaRefs>
</ds:datastoreItem>
</file>

<file path=customXml/itemProps3.xml><?xml version="1.0" encoding="utf-8"?>
<ds:datastoreItem xmlns:ds="http://schemas.openxmlformats.org/officeDocument/2006/customXml" ds:itemID="{AD2E9935-93B2-45F4-B56C-5A24668A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d2c2a-cf99-4119-a77c-24b41dba5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Austin</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Patiño</dc:creator>
  <cp:keywords/>
  <dc:description/>
  <cp:lastModifiedBy>Patiño, Laura</cp:lastModifiedBy>
  <cp:revision>34</cp:revision>
  <dcterms:created xsi:type="dcterms:W3CDTF">2023-12-29T15:58:00Z</dcterms:created>
  <dcterms:modified xsi:type="dcterms:W3CDTF">2023-12-29T16:21:00Z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0x0101003466981BB990FE43814B633F227FDB98</vt:lpwstr>
  </property>
</Properties>
</file>